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522" w14:textId="58A38652" w:rsidR="001862B6" w:rsidRPr="002C16A8" w:rsidRDefault="006A273C">
      <w:pPr>
        <w:shd w:val="clear" w:color="auto" w:fill="FFFFFF"/>
        <w:spacing w:before="240" w:after="240"/>
        <w:rPr>
          <w:rFonts w:ascii="Franklin Gothic Book" w:hAnsi="Franklin Gothic Book"/>
          <w:b/>
          <w:color w:val="242424"/>
          <w:sz w:val="24"/>
          <w:szCs w:val="24"/>
        </w:rPr>
      </w:pPr>
      <w:r w:rsidRPr="002C16A8">
        <w:rPr>
          <w:rFonts w:ascii="Franklin Gothic Book" w:hAnsi="Franklin Gothic Book"/>
          <w:b/>
          <w:noProof/>
          <w:color w:val="242424"/>
          <w:sz w:val="24"/>
          <w:szCs w:val="24"/>
        </w:rPr>
        <w:drawing>
          <wp:inline distT="0" distB="0" distL="0" distR="0" wp14:anchorId="1464D5D4" wp14:editId="69BA2F93">
            <wp:extent cx="5943600" cy="179959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6D33F" w14:textId="77777777" w:rsidR="001862B6" w:rsidRPr="002C16A8" w:rsidRDefault="001862B6">
      <w:pPr>
        <w:shd w:val="clear" w:color="auto" w:fill="FFFFFF"/>
        <w:spacing w:before="240" w:after="240"/>
        <w:rPr>
          <w:rFonts w:ascii="Franklin Gothic Book" w:hAnsi="Franklin Gothic Book"/>
          <w:b/>
          <w:color w:val="242424"/>
          <w:sz w:val="24"/>
          <w:szCs w:val="24"/>
        </w:rPr>
      </w:pPr>
    </w:p>
    <w:p w14:paraId="5068A057" w14:textId="581948EE" w:rsidR="000B13F3" w:rsidRPr="00166D94" w:rsidRDefault="00FC0C9C" w:rsidP="000B13F3">
      <w:pPr>
        <w:pStyle w:val="Heading1"/>
        <w:rPr>
          <w:rFonts w:ascii="Franklin Gothic Book" w:hAnsi="Franklin Gothic Book"/>
          <w:color w:val="4F81BD" w:themeColor="accent1"/>
          <w:sz w:val="44"/>
          <w:szCs w:val="44"/>
        </w:rPr>
      </w:pPr>
      <w:r>
        <w:rPr>
          <w:rFonts w:ascii="Franklin Gothic Book" w:hAnsi="Franklin Gothic Book"/>
          <w:color w:val="4F81BD" w:themeColor="accent1"/>
          <w:sz w:val="44"/>
          <w:szCs w:val="44"/>
        </w:rPr>
        <w:t>Text Messages</w:t>
      </w:r>
    </w:p>
    <w:p w14:paraId="5E830D8F" w14:textId="18F2E8D4" w:rsidR="001862B6" w:rsidRPr="00442A5F" w:rsidRDefault="00442A5F">
      <w:pPr>
        <w:shd w:val="clear" w:color="auto" w:fill="FFFFFF"/>
        <w:spacing w:before="240" w:after="240"/>
        <w:rPr>
          <w:rStyle w:val="IntenseEmphasis"/>
        </w:rPr>
      </w:pPr>
      <w:r w:rsidRPr="00442A5F">
        <w:rPr>
          <w:rStyle w:val="IntenseEmphasis"/>
        </w:rPr>
        <w:t>English</w:t>
      </w:r>
    </w:p>
    <w:p w14:paraId="6BA024EF" w14:textId="30824786" w:rsidR="00D63958" w:rsidRDefault="00FC0C9C" w:rsidP="00EA467B">
      <w:pPr>
        <w:pStyle w:val="ListParagraph"/>
        <w:numPr>
          <w:ilvl w:val="0"/>
          <w:numId w:val="3"/>
        </w:numPr>
        <w:shd w:val="clear" w:color="auto" w:fill="FFFFFF"/>
        <w:spacing w:before="240" w:after="240"/>
        <w:contextualSpacing w:val="0"/>
        <w:rPr>
          <w:rFonts w:ascii="Franklin Gothic Book" w:hAnsi="Franklin Gothic Book"/>
          <w:bCs/>
          <w:color w:val="242424"/>
          <w:sz w:val="24"/>
          <w:szCs w:val="24"/>
        </w:rPr>
      </w:pPr>
      <w:r>
        <w:rPr>
          <w:rFonts w:ascii="Franklin Gothic Book" w:hAnsi="Franklin Gothic Book"/>
          <w:bCs/>
          <w:color w:val="242424"/>
          <w:sz w:val="24"/>
          <w:szCs w:val="24"/>
        </w:rPr>
        <w:t xml:space="preserve">Medicaid clients – </w:t>
      </w:r>
      <w:r w:rsidR="00442A5F" w:rsidRPr="00442A5F">
        <w:rPr>
          <w:rFonts w:ascii="Franklin Gothic Book" w:hAnsi="Franklin Gothic Book"/>
          <w:bCs/>
          <w:color w:val="242424"/>
          <w:sz w:val="24"/>
          <w:szCs w:val="24"/>
        </w:rPr>
        <w:t>Arkansas Medicaid will mail you a letter about your Medicaid coverage.</w:t>
      </w:r>
      <w:r w:rsid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r w:rsidR="00442A5F" w:rsidRPr="00442A5F">
        <w:rPr>
          <w:rFonts w:ascii="Franklin Gothic Book" w:hAnsi="Franklin Gothic Book"/>
          <w:bCs/>
          <w:color w:val="242424"/>
          <w:sz w:val="24"/>
          <w:szCs w:val="24"/>
        </w:rPr>
        <w:t>Fill out the form and return it to Arkansas Medicaid right away to avoid losing Medicaid coverage if you are eligible.</w:t>
      </w:r>
      <w:r w:rsid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r>
        <w:rPr>
          <w:rFonts w:ascii="Franklin Gothic Book" w:hAnsi="Franklin Gothic Book"/>
          <w:bCs/>
          <w:color w:val="242424"/>
          <w:sz w:val="24"/>
          <w:szCs w:val="24"/>
        </w:rPr>
        <w:t>ar.gov/renew</w:t>
      </w:r>
    </w:p>
    <w:p w14:paraId="18FD691A" w14:textId="7B94994C" w:rsidR="00442A5F" w:rsidRDefault="00442A5F" w:rsidP="00442A5F">
      <w:pPr>
        <w:shd w:val="clear" w:color="auto" w:fill="FFFFFF"/>
        <w:spacing w:before="240" w:after="240"/>
        <w:rPr>
          <w:rFonts w:ascii="Franklin Gothic Book" w:hAnsi="Franklin Gothic Book"/>
          <w:bCs/>
          <w:color w:val="242424"/>
          <w:sz w:val="24"/>
          <w:szCs w:val="24"/>
        </w:rPr>
      </w:pPr>
    </w:p>
    <w:p w14:paraId="0EC9F42B" w14:textId="7D6529CF" w:rsidR="00442A5F" w:rsidRPr="00442A5F" w:rsidRDefault="00442A5F" w:rsidP="00442A5F">
      <w:pPr>
        <w:shd w:val="clear" w:color="auto" w:fill="FFFFFF"/>
        <w:spacing w:before="240" w:after="240"/>
        <w:rPr>
          <w:rStyle w:val="IntenseEmphasis"/>
        </w:rPr>
      </w:pPr>
      <w:r w:rsidRPr="00442A5F">
        <w:rPr>
          <w:rStyle w:val="IntenseEmphasis"/>
        </w:rPr>
        <w:t>Spanish</w:t>
      </w:r>
    </w:p>
    <w:p w14:paraId="2D01D9EB" w14:textId="3CF87D47" w:rsidR="00442A5F" w:rsidRDefault="00442A5F" w:rsidP="00442A5F">
      <w:pPr>
        <w:pStyle w:val="ListParagraph"/>
        <w:numPr>
          <w:ilvl w:val="0"/>
          <w:numId w:val="7"/>
        </w:numPr>
        <w:shd w:val="clear" w:color="auto" w:fill="FFFFFF"/>
        <w:spacing w:before="240" w:after="240"/>
        <w:rPr>
          <w:rFonts w:ascii="Franklin Gothic Book" w:hAnsi="Franklin Gothic Book"/>
          <w:bCs/>
          <w:color w:val="242424"/>
          <w:sz w:val="24"/>
          <w:szCs w:val="24"/>
        </w:rPr>
      </w:pPr>
      <w:proofErr w:type="spellStart"/>
      <w:r>
        <w:rPr>
          <w:rFonts w:ascii="Franklin Gothic Book" w:hAnsi="Franklin Gothic Book"/>
          <w:bCs/>
          <w:color w:val="242424"/>
          <w:sz w:val="24"/>
          <w:szCs w:val="24"/>
        </w:rPr>
        <w:t>Clientes</w:t>
      </w:r>
      <w:proofErr w:type="spellEnd"/>
      <w:r>
        <w:rPr>
          <w:rFonts w:ascii="Franklin Gothic Book" w:hAnsi="Franklin Gothic Book"/>
          <w:bCs/>
          <w:color w:val="242424"/>
          <w:sz w:val="24"/>
          <w:szCs w:val="24"/>
        </w:rPr>
        <w:t xml:space="preserve"> de Medicaid – </w:t>
      </w:r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Arkansas Medicaid le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enviará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una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carta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sobre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su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cobertura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Medicaid.</w:t>
      </w:r>
      <w:r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Rellene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el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formulario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y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envíelo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gram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a</w:t>
      </w:r>
      <w:proofErr w:type="gram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Arkansas Medicaid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rápidamente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para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evitar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perder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la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cobertura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Medicaid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si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es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elegible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.</w:t>
      </w:r>
      <w:r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r>
        <w:rPr>
          <w:rFonts w:ascii="Franklin Gothic Book" w:hAnsi="Franklin Gothic Book"/>
          <w:bCs/>
          <w:color w:val="242424"/>
          <w:sz w:val="24"/>
          <w:szCs w:val="24"/>
        </w:rPr>
        <w:t>ar.gov/renew</w:t>
      </w:r>
    </w:p>
    <w:p w14:paraId="39CE93EF" w14:textId="41F7E46C" w:rsidR="00442A5F" w:rsidRDefault="00442A5F" w:rsidP="00442A5F">
      <w:pPr>
        <w:shd w:val="clear" w:color="auto" w:fill="FFFFFF"/>
        <w:spacing w:before="240" w:after="240"/>
        <w:rPr>
          <w:rFonts w:ascii="Franklin Gothic Book" w:hAnsi="Franklin Gothic Book"/>
          <w:bCs/>
          <w:color w:val="242424"/>
          <w:sz w:val="24"/>
          <w:szCs w:val="24"/>
        </w:rPr>
      </w:pPr>
    </w:p>
    <w:p w14:paraId="3A99FF08" w14:textId="37A64BAA" w:rsidR="00442A5F" w:rsidRPr="00442A5F" w:rsidRDefault="00442A5F" w:rsidP="00442A5F">
      <w:pPr>
        <w:shd w:val="clear" w:color="auto" w:fill="FFFFFF"/>
        <w:spacing w:before="240" w:after="240"/>
        <w:rPr>
          <w:rStyle w:val="IntenseEmphasis"/>
        </w:rPr>
      </w:pPr>
      <w:r w:rsidRPr="00442A5F">
        <w:rPr>
          <w:rStyle w:val="IntenseEmphasis"/>
        </w:rPr>
        <w:t>Marshallese</w:t>
      </w:r>
    </w:p>
    <w:p w14:paraId="01B18B68" w14:textId="73BD1C43" w:rsidR="00442A5F" w:rsidRPr="00442A5F" w:rsidRDefault="00442A5F" w:rsidP="00442A5F">
      <w:pPr>
        <w:pStyle w:val="ListParagraph"/>
        <w:numPr>
          <w:ilvl w:val="0"/>
          <w:numId w:val="7"/>
        </w:numPr>
        <w:shd w:val="clear" w:color="auto" w:fill="FFFFFF"/>
        <w:spacing w:before="240" w:after="240"/>
        <w:rPr>
          <w:rFonts w:ascii="Franklin Gothic Book" w:hAnsi="Franklin Gothic Book"/>
          <w:bCs/>
          <w:color w:val="242424"/>
          <w:sz w:val="24"/>
          <w:szCs w:val="24"/>
        </w:rPr>
      </w:pPr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Ro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rej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kōjerbale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Medicaid</w:t>
      </w:r>
      <w:r>
        <w:rPr>
          <w:rFonts w:ascii="Franklin Gothic Book" w:hAnsi="Franklin Gothic Book"/>
          <w:bCs/>
          <w:color w:val="242424"/>
          <w:sz w:val="24"/>
          <w:szCs w:val="24"/>
        </w:rPr>
        <w:t xml:space="preserve"> – </w:t>
      </w:r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Arkansas Medicaid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enij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jilkinwaj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juon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letta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kake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onean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Medicaid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eo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am.</w:t>
      </w:r>
      <w:r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Kanne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pepa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eo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im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karol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ñan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Arkansas Medicaid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ilo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ien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eo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emokaj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tata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bwe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en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jab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jako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Medicaid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ñe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kwoj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maroñ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 xml:space="preserve"> in </w:t>
      </w:r>
      <w:proofErr w:type="spellStart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toprak</w:t>
      </w:r>
      <w:proofErr w:type="spellEnd"/>
      <w:r w:rsidRPr="00442A5F">
        <w:rPr>
          <w:rFonts w:ascii="Franklin Gothic Book" w:hAnsi="Franklin Gothic Book"/>
          <w:bCs/>
          <w:color w:val="242424"/>
          <w:sz w:val="24"/>
          <w:szCs w:val="24"/>
        </w:rPr>
        <w:t>.</w:t>
      </w:r>
      <w:r>
        <w:rPr>
          <w:rFonts w:ascii="Franklin Gothic Book" w:hAnsi="Franklin Gothic Book"/>
          <w:bCs/>
          <w:color w:val="242424"/>
          <w:sz w:val="24"/>
          <w:szCs w:val="24"/>
        </w:rPr>
        <w:t xml:space="preserve"> ar.gov/renew</w:t>
      </w:r>
    </w:p>
    <w:sectPr w:rsidR="00442A5F" w:rsidRPr="00442A5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7C71" w14:textId="77777777" w:rsidR="00D64C16" w:rsidRDefault="00D64C16" w:rsidP="00145829">
      <w:pPr>
        <w:spacing w:line="240" w:lineRule="auto"/>
      </w:pPr>
      <w:r>
        <w:separator/>
      </w:r>
    </w:p>
  </w:endnote>
  <w:endnote w:type="continuationSeparator" w:id="0">
    <w:p w14:paraId="288AC97F" w14:textId="77777777" w:rsidR="00D64C16" w:rsidRDefault="00D64C16" w:rsidP="00145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</w:rPr>
      <w:id w:val="393558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42E7E" w14:textId="3539F6B9" w:rsidR="00145829" w:rsidRPr="00145829" w:rsidRDefault="00145829">
        <w:pPr>
          <w:pStyle w:val="Footer"/>
          <w:jc w:val="right"/>
          <w:rPr>
            <w:rFonts w:ascii="Franklin Gothic Book" w:hAnsi="Franklin Gothic Book"/>
          </w:rPr>
        </w:pPr>
        <w:r w:rsidRPr="00145829">
          <w:rPr>
            <w:rFonts w:ascii="Franklin Gothic Book" w:hAnsi="Franklin Gothic Book"/>
          </w:rPr>
          <w:fldChar w:fldCharType="begin"/>
        </w:r>
        <w:r w:rsidRPr="00145829">
          <w:rPr>
            <w:rFonts w:ascii="Franklin Gothic Book" w:hAnsi="Franklin Gothic Book"/>
          </w:rPr>
          <w:instrText xml:space="preserve"> PAGE   \* MERGEFORMAT </w:instrText>
        </w:r>
        <w:r w:rsidRPr="00145829">
          <w:rPr>
            <w:rFonts w:ascii="Franklin Gothic Book" w:hAnsi="Franklin Gothic Book"/>
          </w:rPr>
          <w:fldChar w:fldCharType="separate"/>
        </w:r>
        <w:r w:rsidRPr="00145829">
          <w:rPr>
            <w:rFonts w:ascii="Franklin Gothic Book" w:hAnsi="Franklin Gothic Book"/>
            <w:noProof/>
          </w:rPr>
          <w:t>2</w:t>
        </w:r>
        <w:r w:rsidRPr="00145829">
          <w:rPr>
            <w:rFonts w:ascii="Franklin Gothic Book" w:hAnsi="Franklin Gothic Book"/>
            <w:noProof/>
          </w:rPr>
          <w:fldChar w:fldCharType="end"/>
        </w:r>
      </w:p>
    </w:sdtContent>
  </w:sdt>
  <w:p w14:paraId="0CE00B5A" w14:textId="77777777" w:rsidR="00145829" w:rsidRDefault="00145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0470" w14:textId="77777777" w:rsidR="00D64C16" w:rsidRDefault="00D64C16" w:rsidP="00145829">
      <w:pPr>
        <w:spacing w:line="240" w:lineRule="auto"/>
      </w:pPr>
      <w:r>
        <w:separator/>
      </w:r>
    </w:p>
  </w:footnote>
  <w:footnote w:type="continuationSeparator" w:id="0">
    <w:p w14:paraId="5B1462B6" w14:textId="77777777" w:rsidR="00D64C16" w:rsidRDefault="00D64C16" w:rsidP="001458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5D2"/>
    <w:multiLevelType w:val="hybridMultilevel"/>
    <w:tmpl w:val="D2662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0C51E5"/>
    <w:multiLevelType w:val="hybridMultilevel"/>
    <w:tmpl w:val="E94244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0625D"/>
    <w:multiLevelType w:val="hybridMultilevel"/>
    <w:tmpl w:val="95CAE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27488"/>
    <w:multiLevelType w:val="hybridMultilevel"/>
    <w:tmpl w:val="98F8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D1DA7"/>
    <w:multiLevelType w:val="hybridMultilevel"/>
    <w:tmpl w:val="5B4CDA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51BF1"/>
    <w:multiLevelType w:val="hybridMultilevel"/>
    <w:tmpl w:val="4C408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95BC5"/>
    <w:multiLevelType w:val="hybridMultilevel"/>
    <w:tmpl w:val="A3BCF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4F"/>
    <w:rsid w:val="00002BEE"/>
    <w:rsid w:val="000706F7"/>
    <w:rsid w:val="000A48D2"/>
    <w:rsid w:val="000B13F3"/>
    <w:rsid w:val="000B511C"/>
    <w:rsid w:val="000E6EA3"/>
    <w:rsid w:val="000F0CF1"/>
    <w:rsid w:val="00141F52"/>
    <w:rsid w:val="00142148"/>
    <w:rsid w:val="00145829"/>
    <w:rsid w:val="00156240"/>
    <w:rsid w:val="001652B0"/>
    <w:rsid w:val="00166D94"/>
    <w:rsid w:val="00181EF7"/>
    <w:rsid w:val="001846CF"/>
    <w:rsid w:val="001862B6"/>
    <w:rsid w:val="001E0559"/>
    <w:rsid w:val="001F1280"/>
    <w:rsid w:val="002029F2"/>
    <w:rsid w:val="002220F1"/>
    <w:rsid w:val="00243D0F"/>
    <w:rsid w:val="00260486"/>
    <w:rsid w:val="0028718A"/>
    <w:rsid w:val="00290F62"/>
    <w:rsid w:val="00295F1B"/>
    <w:rsid w:val="002C16A8"/>
    <w:rsid w:val="002C74BB"/>
    <w:rsid w:val="002E4A8B"/>
    <w:rsid w:val="00306795"/>
    <w:rsid w:val="00312940"/>
    <w:rsid w:val="00313B66"/>
    <w:rsid w:val="00326FC3"/>
    <w:rsid w:val="00333B89"/>
    <w:rsid w:val="00340D82"/>
    <w:rsid w:val="00374B49"/>
    <w:rsid w:val="00382698"/>
    <w:rsid w:val="003D29B5"/>
    <w:rsid w:val="003F16F1"/>
    <w:rsid w:val="003F34E7"/>
    <w:rsid w:val="00442A5F"/>
    <w:rsid w:val="00443066"/>
    <w:rsid w:val="004501AE"/>
    <w:rsid w:val="00452084"/>
    <w:rsid w:val="00472C5B"/>
    <w:rsid w:val="00485358"/>
    <w:rsid w:val="004A0868"/>
    <w:rsid w:val="004B2B50"/>
    <w:rsid w:val="004B439B"/>
    <w:rsid w:val="004C0131"/>
    <w:rsid w:val="004C145C"/>
    <w:rsid w:val="004C3035"/>
    <w:rsid w:val="004F5C4F"/>
    <w:rsid w:val="00516E07"/>
    <w:rsid w:val="00525B4C"/>
    <w:rsid w:val="00534C79"/>
    <w:rsid w:val="00574F03"/>
    <w:rsid w:val="00577451"/>
    <w:rsid w:val="005B47CB"/>
    <w:rsid w:val="005B57B2"/>
    <w:rsid w:val="005C4DC6"/>
    <w:rsid w:val="005D4E4D"/>
    <w:rsid w:val="00601E21"/>
    <w:rsid w:val="006132FB"/>
    <w:rsid w:val="00623AB9"/>
    <w:rsid w:val="00637284"/>
    <w:rsid w:val="00642D55"/>
    <w:rsid w:val="00662342"/>
    <w:rsid w:val="006A273C"/>
    <w:rsid w:val="006B3DF7"/>
    <w:rsid w:val="006E2A08"/>
    <w:rsid w:val="006E6CAB"/>
    <w:rsid w:val="006F6BB0"/>
    <w:rsid w:val="00714089"/>
    <w:rsid w:val="00750EF8"/>
    <w:rsid w:val="00761FEF"/>
    <w:rsid w:val="00773572"/>
    <w:rsid w:val="00780C10"/>
    <w:rsid w:val="007E45DD"/>
    <w:rsid w:val="007F0790"/>
    <w:rsid w:val="007F72C3"/>
    <w:rsid w:val="00832F08"/>
    <w:rsid w:val="00855467"/>
    <w:rsid w:val="00881A5D"/>
    <w:rsid w:val="0088589C"/>
    <w:rsid w:val="008A526A"/>
    <w:rsid w:val="008A7579"/>
    <w:rsid w:val="008C1114"/>
    <w:rsid w:val="00902427"/>
    <w:rsid w:val="00961D2F"/>
    <w:rsid w:val="009B7A55"/>
    <w:rsid w:val="009F4D52"/>
    <w:rsid w:val="009F6C6A"/>
    <w:rsid w:val="00A01E9C"/>
    <w:rsid w:val="00A03BCF"/>
    <w:rsid w:val="00A07D20"/>
    <w:rsid w:val="00A32BCD"/>
    <w:rsid w:val="00A33173"/>
    <w:rsid w:val="00A47F31"/>
    <w:rsid w:val="00A60AEC"/>
    <w:rsid w:val="00A85E4C"/>
    <w:rsid w:val="00AD78EA"/>
    <w:rsid w:val="00AE493A"/>
    <w:rsid w:val="00B12153"/>
    <w:rsid w:val="00B27728"/>
    <w:rsid w:val="00B32751"/>
    <w:rsid w:val="00B532F4"/>
    <w:rsid w:val="00B563F4"/>
    <w:rsid w:val="00BB3268"/>
    <w:rsid w:val="00BB3A42"/>
    <w:rsid w:val="00BB5605"/>
    <w:rsid w:val="00BC0D2D"/>
    <w:rsid w:val="00BC1565"/>
    <w:rsid w:val="00BC529E"/>
    <w:rsid w:val="00BD0AE2"/>
    <w:rsid w:val="00BD6D06"/>
    <w:rsid w:val="00BF0A20"/>
    <w:rsid w:val="00C15B37"/>
    <w:rsid w:val="00C275DD"/>
    <w:rsid w:val="00C96E4B"/>
    <w:rsid w:val="00CA0737"/>
    <w:rsid w:val="00CA0A73"/>
    <w:rsid w:val="00CC32B3"/>
    <w:rsid w:val="00CC7A1B"/>
    <w:rsid w:val="00CD23C9"/>
    <w:rsid w:val="00CF3784"/>
    <w:rsid w:val="00CF6E72"/>
    <w:rsid w:val="00CF704F"/>
    <w:rsid w:val="00D109E0"/>
    <w:rsid w:val="00D14C50"/>
    <w:rsid w:val="00D33F37"/>
    <w:rsid w:val="00D4155E"/>
    <w:rsid w:val="00D41827"/>
    <w:rsid w:val="00D47C2F"/>
    <w:rsid w:val="00D63958"/>
    <w:rsid w:val="00D64C16"/>
    <w:rsid w:val="00D66C21"/>
    <w:rsid w:val="00D72A22"/>
    <w:rsid w:val="00DA5B58"/>
    <w:rsid w:val="00DB136F"/>
    <w:rsid w:val="00DB79B5"/>
    <w:rsid w:val="00DC1380"/>
    <w:rsid w:val="00DD2904"/>
    <w:rsid w:val="00E01508"/>
    <w:rsid w:val="00E253C1"/>
    <w:rsid w:val="00E26A2E"/>
    <w:rsid w:val="00E32AF1"/>
    <w:rsid w:val="00E41ED4"/>
    <w:rsid w:val="00E65551"/>
    <w:rsid w:val="00E70F95"/>
    <w:rsid w:val="00E942BF"/>
    <w:rsid w:val="00EA467B"/>
    <w:rsid w:val="00EF4F82"/>
    <w:rsid w:val="00F00604"/>
    <w:rsid w:val="00F500EE"/>
    <w:rsid w:val="00F5573C"/>
    <w:rsid w:val="00F60503"/>
    <w:rsid w:val="00F674E6"/>
    <w:rsid w:val="00F702AC"/>
    <w:rsid w:val="00F706E7"/>
    <w:rsid w:val="00F817EA"/>
    <w:rsid w:val="00FC0C9C"/>
    <w:rsid w:val="00FC7CBA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6708"/>
  <w15:docId w15:val="{3E18A1A9-967A-47B0-98D9-79698C3D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015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6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F7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534C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589C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43D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6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58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829"/>
  </w:style>
  <w:style w:type="paragraph" w:styleId="Footer">
    <w:name w:val="footer"/>
    <w:basedOn w:val="Normal"/>
    <w:link w:val="FooterChar"/>
    <w:uiPriority w:val="99"/>
    <w:unhideWhenUsed/>
    <w:rsid w:val="001458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Webb</dc:creator>
  <cp:lastModifiedBy>Keith Metz</cp:lastModifiedBy>
  <cp:revision>4</cp:revision>
  <dcterms:created xsi:type="dcterms:W3CDTF">2023-01-24T14:54:00Z</dcterms:created>
  <dcterms:modified xsi:type="dcterms:W3CDTF">2023-01-24T15:17:00Z</dcterms:modified>
</cp:coreProperties>
</file>